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176" w:type="dxa"/>
        <w:tblLook w:val="0000" w:firstRow="0" w:lastRow="0" w:firstColumn="0" w:lastColumn="0" w:noHBand="0" w:noVBand="0"/>
      </w:tblPr>
      <w:tblGrid>
        <w:gridCol w:w="3544"/>
        <w:gridCol w:w="6521"/>
      </w:tblGrid>
      <w:tr w:rsidR="007A4906" w:rsidRPr="00EA5341" w:rsidTr="00896176">
        <w:tc>
          <w:tcPr>
            <w:tcW w:w="3544" w:type="dxa"/>
            <w:shd w:val="clear" w:color="auto" w:fill="auto"/>
          </w:tcPr>
          <w:p w:rsidR="007A4906" w:rsidRPr="00F608CD" w:rsidRDefault="007A4906" w:rsidP="002227D7">
            <w:pPr>
              <w:pStyle w:val="a5"/>
              <w:spacing w:line="360" w:lineRule="auto"/>
              <w:ind w:left="0"/>
              <w:jc w:val="left"/>
              <w:rPr>
                <w:rFonts w:ascii="Verdana" w:hAnsi="Verdana"/>
                <w:b/>
                <w:bCs/>
                <w:color w:val="033CCB"/>
                <w:sz w:val="47"/>
                <w:szCs w:val="4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700C8F" wp14:editId="169EC2A9">
                  <wp:simplePos x="0" y="0"/>
                  <wp:positionH relativeFrom="column">
                    <wp:posOffset>11887</wp:posOffset>
                  </wp:positionH>
                  <wp:positionV relativeFrom="paragraph">
                    <wp:posOffset>228600</wp:posOffset>
                  </wp:positionV>
                  <wp:extent cx="2057400" cy="819785"/>
                  <wp:effectExtent l="0" t="0" r="0" b="0"/>
                  <wp:wrapNone/>
                  <wp:docPr id="1" name="Рисунок 1" descr="логотип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1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08CD">
              <w:rPr>
                <w:rFonts w:ascii="Verdana" w:hAnsi="Verdana"/>
                <w:b/>
                <w:bCs/>
                <w:color w:val="033CCB"/>
                <w:sz w:val="47"/>
                <w:szCs w:val="47"/>
              </w:rPr>
              <w:t xml:space="preserve">            </w:t>
            </w:r>
          </w:p>
          <w:p w:rsidR="007A4906" w:rsidRPr="00F608CD" w:rsidRDefault="007A4906" w:rsidP="00D63EAB">
            <w:pPr>
              <w:pStyle w:val="a5"/>
              <w:spacing w:before="80" w:line="360" w:lineRule="auto"/>
              <w:ind w:left="34" w:hanging="34"/>
              <w:jc w:val="left"/>
              <w:rPr>
                <w:rFonts w:ascii="Verdana" w:hAnsi="Verdana"/>
                <w:b/>
                <w:bCs/>
                <w:color w:val="033CCB"/>
                <w:sz w:val="47"/>
                <w:szCs w:val="47"/>
              </w:rPr>
            </w:pPr>
          </w:p>
        </w:tc>
        <w:tc>
          <w:tcPr>
            <w:tcW w:w="6521" w:type="dxa"/>
            <w:shd w:val="clear" w:color="auto" w:fill="auto"/>
          </w:tcPr>
          <w:p w:rsidR="007A4906" w:rsidRPr="00432649" w:rsidRDefault="007A4906" w:rsidP="00D63EAB">
            <w:pPr>
              <w:pStyle w:val="a5"/>
              <w:spacing w:before="80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Частное профессиональное </w:t>
            </w:r>
            <w:r w:rsidRPr="0043264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образовательное учреждение</w:t>
            </w:r>
          </w:p>
          <w:p w:rsidR="007A4906" w:rsidRPr="00EA5341" w:rsidRDefault="007A4906" w:rsidP="00D63EAB">
            <w:pPr>
              <w:pStyle w:val="a5"/>
              <w:spacing w:before="80" w:line="144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7A4906" w:rsidRPr="00432649" w:rsidRDefault="007A4906" w:rsidP="00D63EAB">
            <w:pPr>
              <w:pStyle w:val="a5"/>
              <w:spacing w:before="80" w:line="144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432649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Автошкола</w:t>
            </w:r>
          </w:p>
          <w:p w:rsidR="007A4906" w:rsidRDefault="007A4906" w:rsidP="00D63EAB">
            <w:pPr>
              <w:pStyle w:val="a5"/>
              <w:spacing w:before="80" w:line="144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432649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«Безопасное вождение»</w:t>
            </w:r>
          </w:p>
          <w:p w:rsidR="007A4906" w:rsidRPr="00177D27" w:rsidRDefault="007A4906" w:rsidP="00D63EAB">
            <w:pPr>
              <w:pStyle w:val="a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A4906" w:rsidRDefault="007A4906" w:rsidP="007A49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906" w:rsidRDefault="007A4906" w:rsidP="007A4906">
      <w:pPr>
        <w:pStyle w:val="a3"/>
        <w:ind w:left="660"/>
        <w:jc w:val="center"/>
        <w:rPr>
          <w:rFonts w:ascii="Times New Roman" w:hAnsi="Times New Roman" w:cs="Times New Roman"/>
          <w:sz w:val="28"/>
          <w:szCs w:val="28"/>
        </w:rPr>
      </w:pPr>
      <w:r w:rsidRPr="001B7870">
        <w:rPr>
          <w:rFonts w:ascii="Times New Roman" w:hAnsi="Times New Roman" w:cs="Times New Roman"/>
          <w:sz w:val="28"/>
          <w:szCs w:val="28"/>
        </w:rPr>
        <w:t>Учебные транспортные средства:</w:t>
      </w:r>
    </w:p>
    <w:p w:rsidR="00093254" w:rsidRPr="00F861B7" w:rsidRDefault="00093254" w:rsidP="00093254">
      <w:pPr>
        <w:ind w:left="30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LADA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219050, 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Е211ХХ 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№2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28.03.2025г. до 28.03.2026г.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7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8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ТТТ№7080305382 от 06.06.2025г, с 04.06.2025г. по 03.06.2026г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..  </w:t>
            </w:r>
            <w:proofErr w:type="gramEnd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ПАО СК «Росгосстрах»</w:t>
            </w:r>
          </w:p>
        </w:tc>
      </w:tr>
      <w:tr w:rsidR="00093254" w:rsidRPr="00F861B7" w:rsidTr="005A2708">
        <w:tc>
          <w:tcPr>
            <w:tcW w:w="4390" w:type="dxa"/>
            <w:tcBorders>
              <w:bottom w:val="single" w:sz="4" w:space="0" w:color="auto"/>
            </w:tcBorders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  <w:tcBorders>
              <w:bottom w:val="single" w:sz="4" w:space="0" w:color="auto"/>
            </w:tcBorders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093254" w:rsidRPr="00F861B7" w:rsidTr="005A2708">
        <w:tc>
          <w:tcPr>
            <w:tcW w:w="4390" w:type="dxa"/>
            <w:tcBorders>
              <w:left w:val="nil"/>
              <w:right w:val="nil"/>
            </w:tcBorders>
          </w:tcPr>
          <w:p w:rsidR="00093254" w:rsidRPr="00F861B7" w:rsidRDefault="00093254" w:rsidP="005A2708"/>
        </w:tc>
        <w:tc>
          <w:tcPr>
            <w:tcW w:w="4955" w:type="dxa"/>
            <w:tcBorders>
              <w:left w:val="nil"/>
              <w:right w:val="nil"/>
            </w:tcBorders>
          </w:tcPr>
          <w:p w:rsidR="00093254" w:rsidRPr="00F861B7" w:rsidRDefault="00093254" w:rsidP="005A2708"/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LADA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2190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r w:rsidRPr="00F861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К502ВО</w:t>
            </w:r>
            <w:r w:rsidRPr="00F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 №9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Наличие тягово-сцепного (опорно-сцепного) </w:t>
            </w: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10.01.2025г. до 10.01.2026г.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9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10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ТТТ№7080303860 от 06.06.2025г., с 03.06.2025г. по 02.06.2026г.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219020 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Т669ХМ 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№10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11.01.2025г. до 11.01.2026г.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11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12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ТТТ№7069901929 от  05.12.2024г, с 30.11.2024г. по 29.11.2025г.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111830 LADA KALINA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О809РУ 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№4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25.03.202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г. до 25.03.2026г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13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14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ТТТ№7059738981 от 19.06.2024г., с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11.01.2024г. по 10.01.2025г.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219060 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Н824КК138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 3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18.09.2024г. до 18.09.2025г.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15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16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ТТТ№7074910193 от 04.03.2025г., с 28.06.2024 по 27.06.2025г.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GRANTA,LADA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Н229КС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№13 от 07.04.2023г.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15.03.2025г. до 15.03.2026г.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17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18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ТТТ№7067140538 от 21.10.2024г., с 01.11.2024г. по 31.10.2025г.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219020 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Автоматическая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М740МА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№2 от 05.05.2025г.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06.03.2025г. до 06.03.2027г.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19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20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ТТТ№7078883692 от 13.05.2025г., с 01.10.2024г. по 30.09.2025г.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АО СК «</w:t>
            </w:r>
            <w:proofErr w:type="spell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Астро</w:t>
            </w:r>
            <w:proofErr w:type="spellEnd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-Волга»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tabs>
          <w:tab w:val="left" w:pos="7000"/>
        </w:tabs>
        <w:ind w:left="660"/>
        <w:rPr>
          <w:rFonts w:ascii="Times New Roman" w:hAnsi="Times New Roman"/>
          <w:sz w:val="20"/>
          <w:szCs w:val="20"/>
        </w:rPr>
      </w:pPr>
      <w:r w:rsidRPr="00F861B7">
        <w:rPr>
          <w:rFonts w:ascii="Times New Roman" w:hAnsi="Times New Roman"/>
          <w:sz w:val="20"/>
          <w:szCs w:val="20"/>
        </w:rPr>
        <w:tab/>
      </w: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LADA, 219000 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Автоматическая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С357ЕС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№8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611E16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15.03.2025г. до 15.03.2026г.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21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22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ТТТ№7074027932 от  14.02.2025г., с 09.02.2025г. по 08.02.2026г.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ПАО СК «Росгосстрах» 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GRANTA 219010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О262ЕЕ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№12 от 22.02.2023г.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</w:t>
            </w:r>
            <w:bookmarkStart w:id="0" w:name="_GoBack"/>
            <w:bookmarkEnd w:id="0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01.03.2025г. до 01.03.2027г.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23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24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ТТТ№7074203229 от 18.02.2025г., с 18.02.2025г. по 17.02.2026г. 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ПАО СК «Росгосстрах» 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219020 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Автоматическая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А045КВ 138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№11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09.11.2024г. до 09.11.2025г.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25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26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ТТТ№7079044416 от 15.05.2025г., с 16.05.2025 по 15.05.2026.г.</w:t>
            </w:r>
          </w:p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LADA GRANTA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Легковой седан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В/М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Механическая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Е222УВ38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</w:t>
            </w:r>
            <w:r w:rsidRPr="002C07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2C072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.2025г.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Отметка имеется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22.04.2025г. по 22.04.2026г.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27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28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</w:t>
            </w: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ТТТ№7059645286 от 18.06.2024г., с 18.06.2024г.  по 17.06.2025г. ПАО СК «Росгосстрах»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93254" w:rsidRPr="00F861B7" w:rsidRDefault="00093254" w:rsidP="00093254">
      <w:pPr>
        <w:pStyle w:val="a8"/>
        <w:ind w:left="660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Марка, модель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b/>
                <w:sz w:val="20"/>
                <w:szCs w:val="20"/>
              </w:rPr>
              <w:t>АЛК7143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Прицеп к легковому автомобилю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Прицеп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АО869038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Основание владения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Договор аренды ТС №6 от 09.01.2023г.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</w:t>
            </w:r>
            <w:hyperlink r:id="rId29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пунктам 5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r:id="rId30" w:history="1">
              <w:r w:rsidRPr="00F861B7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Pr="00F861B7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proofErr w:type="gramStart"/>
            <w:r w:rsidRPr="00F861B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3254" w:rsidRPr="00F861B7" w:rsidTr="005A2708">
        <w:tc>
          <w:tcPr>
            <w:tcW w:w="4390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да/нет</w:t>
            </w:r>
          </w:p>
        </w:tc>
        <w:tc>
          <w:tcPr>
            <w:tcW w:w="4955" w:type="dxa"/>
          </w:tcPr>
          <w:p w:rsidR="00093254" w:rsidRPr="00F861B7" w:rsidRDefault="00093254" w:rsidP="005A2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61B7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05475B" w:rsidRDefault="0005475B"/>
    <w:p w:rsidR="00576E9B" w:rsidRDefault="00576E9B"/>
    <w:p w:rsidR="00576E9B" w:rsidRPr="0077236E" w:rsidRDefault="00576E9B" w:rsidP="00576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236E">
        <w:rPr>
          <w:rFonts w:ascii="Times New Roman" w:eastAsia="MS ??" w:hAnsi="Times New Roman" w:cs="Times New Roman"/>
          <w:sz w:val="24"/>
          <w:szCs w:val="24"/>
        </w:rPr>
        <w:t xml:space="preserve">Генеральный директор      </w:t>
      </w:r>
      <w:r>
        <w:rPr>
          <w:rFonts w:ascii="Times New Roman" w:eastAsia="MS ??" w:hAnsi="Times New Roman" w:cs="Times New Roman"/>
          <w:sz w:val="24"/>
          <w:szCs w:val="24"/>
        </w:rPr>
        <w:t xml:space="preserve">                          </w:t>
      </w:r>
      <w:r w:rsidRPr="0077236E">
        <w:rPr>
          <w:rFonts w:ascii="Times New Roman" w:eastAsia="MS ??" w:hAnsi="Times New Roman" w:cs="Times New Roman"/>
          <w:sz w:val="24"/>
          <w:szCs w:val="24"/>
        </w:rPr>
        <w:t xml:space="preserve">                       </w:t>
      </w:r>
      <w:proofErr w:type="spellStart"/>
      <w:r w:rsidRPr="0077236E">
        <w:rPr>
          <w:rFonts w:ascii="Times New Roman" w:eastAsia="MS ??" w:hAnsi="Times New Roman" w:cs="Times New Roman"/>
          <w:sz w:val="24"/>
          <w:szCs w:val="24"/>
        </w:rPr>
        <w:t>Фетискин</w:t>
      </w:r>
      <w:proofErr w:type="spellEnd"/>
      <w:r w:rsidRPr="0077236E">
        <w:rPr>
          <w:rFonts w:ascii="Times New Roman" w:eastAsia="MS ??" w:hAnsi="Times New Roman" w:cs="Times New Roman"/>
          <w:sz w:val="24"/>
          <w:szCs w:val="24"/>
        </w:rPr>
        <w:t xml:space="preserve"> Андрей Александрович</w:t>
      </w:r>
    </w:p>
    <w:p w:rsidR="00576E9B" w:rsidRDefault="00576E9B"/>
    <w:sectPr w:rsidR="00576E9B" w:rsidSect="007A49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7A0C"/>
    <w:multiLevelType w:val="hybridMultilevel"/>
    <w:tmpl w:val="DDFEE22C"/>
    <w:lvl w:ilvl="0" w:tplc="5AE2E8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89"/>
    <w:rsid w:val="0005475B"/>
    <w:rsid w:val="00093254"/>
    <w:rsid w:val="002227D7"/>
    <w:rsid w:val="00576E9B"/>
    <w:rsid w:val="00611E16"/>
    <w:rsid w:val="00704FD6"/>
    <w:rsid w:val="007A4906"/>
    <w:rsid w:val="00896176"/>
    <w:rsid w:val="00B53CA6"/>
    <w:rsid w:val="00D57CFF"/>
    <w:rsid w:val="00DA3989"/>
    <w:rsid w:val="00E6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906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7A4906"/>
    <w:pPr>
      <w:spacing w:after="0" w:line="240" w:lineRule="auto"/>
      <w:ind w:left="540"/>
      <w:jc w:val="both"/>
    </w:pPr>
    <w:rPr>
      <w:rFonts w:ascii="Arial" w:eastAsia="Times New Roman" w:hAnsi="Arial" w:cs="Arial"/>
      <w:sz w:val="1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A4906"/>
    <w:rPr>
      <w:rFonts w:ascii="Arial" w:eastAsia="Times New Roman" w:hAnsi="Arial" w:cs="Arial"/>
      <w:sz w:val="18"/>
      <w:szCs w:val="24"/>
      <w:lang w:eastAsia="ru-RU"/>
    </w:rPr>
  </w:style>
  <w:style w:type="paragraph" w:customStyle="1" w:styleId="ConsPlusNonformat">
    <w:name w:val="ConsPlusNonformat"/>
    <w:rsid w:val="00576E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093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93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906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7A4906"/>
    <w:pPr>
      <w:spacing w:after="0" w:line="240" w:lineRule="auto"/>
      <w:ind w:left="540"/>
      <w:jc w:val="both"/>
    </w:pPr>
    <w:rPr>
      <w:rFonts w:ascii="Arial" w:eastAsia="Times New Roman" w:hAnsi="Arial" w:cs="Arial"/>
      <w:sz w:val="1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A4906"/>
    <w:rPr>
      <w:rFonts w:ascii="Arial" w:eastAsia="Times New Roman" w:hAnsi="Arial" w:cs="Arial"/>
      <w:sz w:val="18"/>
      <w:szCs w:val="24"/>
      <w:lang w:eastAsia="ru-RU"/>
    </w:rPr>
  </w:style>
  <w:style w:type="paragraph" w:customStyle="1" w:styleId="ConsPlusNonformat">
    <w:name w:val="ConsPlusNonformat"/>
    <w:rsid w:val="00576E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093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93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13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18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26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7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12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17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25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20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29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24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23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28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10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19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14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22" Type="http://schemas.openxmlformats.org/officeDocument/2006/relationships/hyperlink" Target="consultantplus://offline/ref=4251FF29FA2612936F451223BA2FCD7CCF9528EFA1DD56C7402FA83AF8E6317249D8C358A6CB68982EBEAF35571CCB73717A6E4A9B627708gBIEJ" TargetMode="External"/><Relationship Id="rId27" Type="http://schemas.openxmlformats.org/officeDocument/2006/relationships/hyperlink" Target="consultantplus://offline/ref=4251FF29FA2612936F451223BA2FCD7CCF9528EFA1DD56C7402FA83AF8E6317249D8C358A6CA6E9C2EBEAF35571CCB73717A6E4A9B627708gBIEJ" TargetMode="External"/><Relationship Id="rId30" Type="http://schemas.openxmlformats.org/officeDocument/2006/relationships/hyperlink" Target="consultantplus://offline/ref=4251FF29FA2612936F451223BA2FCD7CCF9528EFA1DD56C7402FA83AF8E6317249D8C358A6CB68982EBEAF35571CCB73717A6E4A9B627708gBI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2025-06-20T04:45:00Z</cp:lastPrinted>
  <dcterms:created xsi:type="dcterms:W3CDTF">2025-06-20T04:25:00Z</dcterms:created>
  <dcterms:modified xsi:type="dcterms:W3CDTF">2025-06-20T04:52:00Z</dcterms:modified>
</cp:coreProperties>
</file>